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0A376">
      <w:pPr>
        <w:keepNext w:val="0"/>
        <w:keepLines w:val="0"/>
        <w:widowControl/>
        <w:suppressLineNumbers w:val="0"/>
        <w:jc w:val="left"/>
        <w:rPr>
          <w:rFonts w:hint="eastAsia" w:ascii="Times New Roman" w:hAnsi="黑体" w:eastAsia="黑体" w:cs="Times New Roman"/>
          <w:bCs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黑体" w:eastAsia="黑体" w:cs="Times New Roman"/>
          <w:bCs/>
          <w:kern w:val="0"/>
          <w:sz w:val="32"/>
          <w:szCs w:val="32"/>
          <w:lang w:val="en-US" w:eastAsia="zh-CN" w:bidi="ar-SA"/>
        </w:rPr>
        <w:t>附件2：</w:t>
      </w:r>
    </w:p>
    <w:p w14:paraId="7F5BE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福建理工大学科级干部（二级单位专业管理岗位负责人）</w:t>
      </w:r>
    </w:p>
    <w:p w14:paraId="71107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选任报名表</w:t>
      </w:r>
    </w:p>
    <w:bookmarkEnd w:id="0"/>
    <w:tbl>
      <w:tblPr>
        <w:tblStyle w:val="3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541"/>
        <w:gridCol w:w="1440"/>
        <w:gridCol w:w="60"/>
        <w:gridCol w:w="939"/>
        <w:gridCol w:w="756"/>
        <w:gridCol w:w="585"/>
        <w:gridCol w:w="1260"/>
        <w:gridCol w:w="1800"/>
      </w:tblGrid>
      <w:tr w14:paraId="767258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99" w:type="dxa"/>
            <w:vAlign w:val="center"/>
          </w:tcPr>
          <w:p w14:paraId="35714937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41" w:type="dxa"/>
            <w:vAlign w:val="center"/>
          </w:tcPr>
          <w:p w14:paraId="1ECBEB96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33289D5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99" w:type="dxa"/>
            <w:gridSpan w:val="2"/>
            <w:vAlign w:val="center"/>
          </w:tcPr>
          <w:p w14:paraId="2F17053B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958D6A3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55F24A24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545CED4A"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5642F48A"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672A5216"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44CC86A5"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3A185B5"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05E4051E"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40A81BCF"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8D6BD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699" w:type="dxa"/>
            <w:vAlign w:val="center"/>
          </w:tcPr>
          <w:p w14:paraId="0F1563E0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541" w:type="dxa"/>
            <w:vAlign w:val="center"/>
          </w:tcPr>
          <w:p w14:paraId="17F2967D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A8CF7DE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999" w:type="dxa"/>
            <w:gridSpan w:val="2"/>
            <w:vAlign w:val="center"/>
          </w:tcPr>
          <w:p w14:paraId="306ED8CE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6DEAA619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260" w:type="dxa"/>
            <w:vAlign w:val="center"/>
          </w:tcPr>
          <w:p w14:paraId="598B8BAD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01E8D74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B786D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99" w:type="dxa"/>
            <w:vAlign w:val="center"/>
          </w:tcPr>
          <w:p w14:paraId="19E44F10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政治面貌</w:t>
            </w:r>
          </w:p>
          <w:p w14:paraId="62DC9BEE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vAlign w:val="center"/>
          </w:tcPr>
          <w:p w14:paraId="56AD7D38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0D24429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gridSpan w:val="2"/>
            <w:vAlign w:val="center"/>
          </w:tcPr>
          <w:p w14:paraId="66159C19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57E46352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健康</w:t>
            </w:r>
          </w:p>
          <w:p w14:paraId="53B354B5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260" w:type="dxa"/>
            <w:vAlign w:val="center"/>
          </w:tcPr>
          <w:p w14:paraId="59F6D600">
            <w:pPr>
              <w:spacing w:line="36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CD3F4BF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DDC2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99" w:type="dxa"/>
            <w:vAlign w:val="center"/>
          </w:tcPr>
          <w:p w14:paraId="7B1C2473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专业技术职务（时间）</w:t>
            </w:r>
          </w:p>
        </w:tc>
        <w:tc>
          <w:tcPr>
            <w:tcW w:w="1541" w:type="dxa"/>
            <w:vAlign w:val="center"/>
          </w:tcPr>
          <w:p w14:paraId="381BBA19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9F904F2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熟悉专业有何特长</w:t>
            </w:r>
          </w:p>
        </w:tc>
        <w:tc>
          <w:tcPr>
            <w:tcW w:w="3600" w:type="dxa"/>
            <w:gridSpan w:val="5"/>
            <w:vAlign w:val="center"/>
          </w:tcPr>
          <w:p w14:paraId="08BC33BC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EEB5F65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16D2C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99" w:type="dxa"/>
            <w:vMerge w:val="restart"/>
            <w:vAlign w:val="center"/>
          </w:tcPr>
          <w:p w14:paraId="5CBA96CE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vAlign w:val="center"/>
          </w:tcPr>
          <w:p w14:paraId="56F5451C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9512271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5CA346A5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vAlign w:val="center"/>
          </w:tcPr>
          <w:p w14:paraId="57C6B895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8D96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99" w:type="dxa"/>
            <w:vMerge w:val="continue"/>
            <w:vAlign w:val="center"/>
          </w:tcPr>
          <w:p w14:paraId="15808C8C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F7628D0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2A397FA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5691978C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vAlign w:val="center"/>
          </w:tcPr>
          <w:p w14:paraId="4544375E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5FF09A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9" w:type="dxa"/>
            <w:vAlign w:val="center"/>
          </w:tcPr>
          <w:p w14:paraId="6D45AA22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8381" w:type="dxa"/>
            <w:gridSpan w:val="8"/>
            <w:vAlign w:val="center"/>
          </w:tcPr>
          <w:p w14:paraId="39CCDE1A">
            <w:pPr>
              <w:spacing w:line="3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F8F0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99" w:type="dxa"/>
            <w:vAlign w:val="center"/>
          </w:tcPr>
          <w:p w14:paraId="7F9705B9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现任职务</w:t>
            </w:r>
          </w:p>
          <w:p w14:paraId="1C64ACF4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4"/>
            <w:vAlign w:val="center"/>
          </w:tcPr>
          <w:p w14:paraId="73F1D14F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5D8CADF9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职级时间</w:t>
            </w:r>
          </w:p>
        </w:tc>
        <w:tc>
          <w:tcPr>
            <w:tcW w:w="3060" w:type="dxa"/>
            <w:gridSpan w:val="2"/>
            <w:vAlign w:val="center"/>
          </w:tcPr>
          <w:p w14:paraId="5EC6B226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126CC8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699" w:type="dxa"/>
            <w:vAlign w:val="center"/>
          </w:tcPr>
          <w:p w14:paraId="07643318">
            <w:pPr>
              <w:spacing w:line="360" w:lineRule="exact"/>
              <w:jc w:val="center"/>
              <w:rPr>
                <w:rFonts w:ascii="Times New Roman" w:hAnsi="仿宋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填报岗位</w:t>
            </w:r>
          </w:p>
          <w:p w14:paraId="2A6428A4">
            <w:pPr>
              <w:spacing w:line="360" w:lineRule="exact"/>
              <w:jc w:val="center"/>
              <w:rPr>
                <w:rFonts w:ascii="Times New Roman" w:hAnsi="仿宋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（每人可填报</w:t>
            </w:r>
            <w:r>
              <w:rPr>
                <w:rFonts w:hint="eastAsia" w:ascii="Times New Roman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个岗位）</w:t>
            </w:r>
          </w:p>
        </w:tc>
        <w:tc>
          <w:tcPr>
            <w:tcW w:w="8381" w:type="dxa"/>
            <w:gridSpan w:val="8"/>
            <w:vAlign w:val="center"/>
          </w:tcPr>
          <w:p w14:paraId="33EF52CF">
            <w:pPr>
              <w:spacing w:line="360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第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志愿岗位：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</w:t>
            </w:r>
          </w:p>
          <w:p w14:paraId="26DABEE5">
            <w:pPr>
              <w:spacing w:line="360" w:lineRule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第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志愿岗位：</w:t>
            </w:r>
          </w:p>
          <w:p w14:paraId="20128598">
            <w:pPr>
              <w:spacing w:line="360" w:lineRule="auto"/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志愿岗位：</w:t>
            </w:r>
          </w:p>
        </w:tc>
      </w:tr>
      <w:tr w14:paraId="698780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699" w:type="dxa"/>
            <w:vAlign w:val="center"/>
          </w:tcPr>
          <w:p w14:paraId="3D86CCB6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简历</w:t>
            </w:r>
          </w:p>
        </w:tc>
        <w:tc>
          <w:tcPr>
            <w:tcW w:w="8381" w:type="dxa"/>
            <w:gridSpan w:val="8"/>
            <w:vAlign w:val="top"/>
          </w:tcPr>
          <w:p w14:paraId="4C50DB37">
            <w:pPr>
              <w:spacing w:line="360" w:lineRule="exact"/>
              <w:jc w:val="both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（请从大学经历开始填写）</w:t>
            </w:r>
          </w:p>
          <w:p w14:paraId="00415F65">
            <w:pPr>
              <w:spacing w:line="360" w:lineRule="exact"/>
              <w:jc w:val="both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 w14:paraId="6FA997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99" w:type="dxa"/>
            <w:vAlign w:val="center"/>
          </w:tcPr>
          <w:p w14:paraId="71DAC7A4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本人签名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</w:tcBorders>
            <w:vAlign w:val="center"/>
          </w:tcPr>
          <w:p w14:paraId="640322CC"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53D27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</w:tcBorders>
            <w:vAlign w:val="center"/>
          </w:tcPr>
          <w:p w14:paraId="5255577E"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57B9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9" w:type="dxa"/>
            <w:vAlign w:val="center"/>
          </w:tcPr>
          <w:p w14:paraId="360AC048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资格审查</w:t>
            </w:r>
          </w:p>
          <w:p w14:paraId="445F2044">
            <w:pPr>
              <w:spacing w:line="360" w:lineRule="exact"/>
              <w:jc w:val="center"/>
              <w:rPr>
                <w:rFonts w:ascii="Times New Roman" w:hAnsi="仿宋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</w:tcBorders>
            <w:vAlign w:val="center"/>
          </w:tcPr>
          <w:p w14:paraId="79393F46"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C3C88">
            <w:pPr>
              <w:spacing w:line="360" w:lineRule="exact"/>
              <w:jc w:val="center"/>
              <w:rPr>
                <w:rFonts w:ascii="Times New Roman" w:hAnsi="仿宋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审核人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</w:tcBorders>
            <w:vAlign w:val="center"/>
          </w:tcPr>
          <w:p w14:paraId="5119B9F5"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5B15D37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0"/>
          <w:szCs w:val="20"/>
        </w:rPr>
        <w:t>1.提交表格一式两份。</w:t>
      </w:r>
    </w:p>
    <w:p w14:paraId="343B83D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0"/>
          <w:szCs w:val="20"/>
        </w:rPr>
        <w:t>2.本轮共选任</w:t>
      </w:r>
      <w:r>
        <w:rPr>
          <w:rFonts w:hint="eastAsia"/>
          <w:sz w:val="20"/>
          <w:szCs w:val="20"/>
          <w:lang w:val="en-US" w:eastAsia="zh-CN"/>
        </w:rPr>
        <w:t>12</w:t>
      </w:r>
      <w:r>
        <w:rPr>
          <w:rFonts w:hint="eastAsia"/>
          <w:sz w:val="20"/>
          <w:szCs w:val="20"/>
        </w:rPr>
        <w:t>个正科级</w:t>
      </w:r>
      <w:r>
        <w:rPr>
          <w:rFonts w:hint="eastAsia"/>
          <w:sz w:val="20"/>
          <w:szCs w:val="20"/>
          <w:lang w:eastAsia="zh-CN"/>
        </w:rPr>
        <w:t>（</w:t>
      </w:r>
      <w:r>
        <w:rPr>
          <w:rFonts w:hint="eastAsia"/>
          <w:sz w:val="20"/>
          <w:szCs w:val="20"/>
          <w:lang w:val="en-US" w:eastAsia="zh-CN"/>
        </w:rPr>
        <w:t>专管正职</w:t>
      </w:r>
      <w:r>
        <w:rPr>
          <w:rFonts w:hint="eastAsia"/>
          <w:sz w:val="20"/>
          <w:szCs w:val="20"/>
          <w:lang w:eastAsia="zh-CN"/>
        </w:rPr>
        <w:t>）</w:t>
      </w:r>
      <w:r>
        <w:rPr>
          <w:rFonts w:hint="eastAsia"/>
          <w:sz w:val="20"/>
          <w:szCs w:val="20"/>
        </w:rPr>
        <w:t>岗位，符合条件的教职工每人最多可填报</w:t>
      </w:r>
      <w:r>
        <w:rPr>
          <w:rFonts w:hint="eastAsia"/>
          <w:sz w:val="20"/>
          <w:szCs w:val="20"/>
          <w:lang w:val="en-US" w:eastAsia="zh-CN"/>
        </w:rPr>
        <w:t>3</w:t>
      </w:r>
      <w:r>
        <w:rPr>
          <w:rFonts w:hint="eastAsia"/>
          <w:sz w:val="20"/>
          <w:szCs w:val="20"/>
        </w:rPr>
        <w:t>个岗位</w:t>
      </w:r>
      <w:r>
        <w:rPr>
          <w:rFonts w:hint="eastAsia"/>
          <w:sz w:val="20"/>
          <w:szCs w:val="20"/>
          <w:lang w:eastAsia="zh-CN"/>
        </w:rPr>
        <w:t>。</w:t>
      </w:r>
    </w:p>
    <w:p w14:paraId="45850F0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2D6D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C7FC5"/>
    <w:rsid w:val="5EA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2025-06-03T00:30:00Z</dcterms:created>
  <dc:creator>幸福依旧</dc:creator>
  <cp:lastModifiedBy>幸福依旧</cp:lastModifiedBy>
  <dcterms:modified xsi:type="dcterms:W3CDTF">2025-06-03T00:30:37Z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263CDDC3983042A3B9DB60D4C775CECE_11</vt:lpwstr>
  </property>
</Properties>
</file>